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萝北县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医疗保障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年度政府信息公开工作的报告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依据《中华人民共和国政府信息公开条例》（以下简称《条例》）第五十条之规定，现将2019年萝北县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信息公开工作年度报告予以公布。本报告内容包括总体情况、主动公开政府信息情况、依申请公开和不予公开政府信息的情况、政府信息公开收费及减免情况、因政府信息公开申请行政复议、提起行政诉讼的情况、政府信息公开工作存在的问题、解决的对策和采取的措施。报告中所列数据的统计期限自2019年1月1日起至2019年12月31日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黑体" w:hAnsi="宋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ascii="楷体" w:hAnsi="楷体" w:eastAsia="楷体" w:cs="仿宋_GB2312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(一)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加强领导，明确目标责任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政务公开工作是一项政策性强、涉及面广的全局性基础工作。我局始终将政务公开作为依法行政的重要工作内容，进步强化政务公开意识，把做好政务公开工作作为转变工作作风、提高工作效率的切入点和重要抓手，作为党风廉政建设责任制考核的重要内容，作为创先争优活动的重要载体，主要领导亲自抓、分管领导具体抓，职能部门抓落实。进一步完善了政府信息公开领导和工作机制，建立工作责任机制，建立考核奖励机制，组织政务公开检查等，进步健全信息公开制度体系，提高政府信息公开各项制度的执行力，全面提升我局政务公开工作能力和水平，使政府信息公开在服务人民群众生产生活、促进阳光施政、建设服务型政府中的重要作用得到充分发挥，提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医保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工作的透明度和行政效能。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2" w:firstLineChars="147"/>
        <w:textAlignment w:val="auto"/>
        <w:rPr>
          <w:rFonts w:ascii="楷体" w:hAnsi="楷体" w:eastAsia="楷体" w:cs="仿宋_GB2312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（二）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完善制度、建立长效机制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今年以来，我局加强政务公开制度建设，强化政务公开工作的规范化建设，进一步建立完善政务公开投诉受理制度、监督检查制度、政务公开内容备查制度和责任追究制度，使政务公开工作不断规范化、制度化，保证政务公开工作扎实推进。认真组织实施2019年政务公开工作，按规定、按程序及时将人力资源和社会保障行政决策、行政管理和政务信息向社会全面公布，公开内容做到全面真实，公开方式做到及时便捷，办事结果做到公平公正，做到方便群众知情，方便群众办事，方便群众监督，提高办事效率，提供优质服务。继续推行政务公开岗位责任制、服务承诺制、一次性告知制、限时办结制、首问责任制等制度，做到对经常性的工作定期公开，对阶段性的工作逐段公开，对临时性的工作随时公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2" w:firstLineChars="147"/>
        <w:textAlignment w:val="auto"/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sz w:val="32"/>
          <w:szCs w:val="32"/>
          <w:shd w:val="clear" w:color="auto" w:fill="FFFFFF"/>
        </w:rPr>
        <w:t>（三）</w:t>
      </w:r>
      <w:r>
        <w:rPr>
          <w:rFonts w:ascii="楷体" w:hAnsi="楷体" w:eastAsia="楷体" w:cs="仿宋_GB2312"/>
          <w:b/>
          <w:sz w:val="32"/>
          <w:szCs w:val="32"/>
          <w:shd w:val="clear" w:color="auto" w:fill="FFFFFF"/>
        </w:rPr>
        <w:t>规范公开程序，确保信息及时更新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严把公开质量关，科室公开报送信息，按程序报送后由专人负责审核确保准确、解读等质量关。落实各项政务公开制度。在建立健全相关政务公开制度的基础上，重点做好制度的落实，细化公开范围，健全工作机制。健全政务宣传工作制度。形成了高效畅通的信息发布渠道，确保本部门信息发布的准确及时。建立健全信息采写、收集、报送等管理制度。推进公共服务信息公开。通过政府网站、公示栏、微信公众平台以及驻厅窗口，及时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保险缴费标准、享受标准等。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713"/>
        <w:rPr>
          <w:rFonts w:ascii="黑体" w:hAnsi="宋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5"/>
        <w:gridCol w:w="1875"/>
        <w:gridCol w:w="6"/>
        <w:gridCol w:w="1265"/>
        <w:gridCol w:w="2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00" w:firstLineChars="150"/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700" w:firstLineChars="350"/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3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3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7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614"/>
        <w:gridCol w:w="2490"/>
        <w:gridCol w:w="535"/>
        <w:gridCol w:w="590"/>
        <w:gridCol w:w="735"/>
        <w:gridCol w:w="900"/>
        <w:gridCol w:w="810"/>
        <w:gridCol w:w="630"/>
        <w:gridCol w:w="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5"/>
              <w:tblW w:w="0" w:type="auto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5"/>
              <w:gridCol w:w="660"/>
              <w:gridCol w:w="735"/>
              <w:gridCol w:w="900"/>
              <w:gridCol w:w="810"/>
              <w:gridCol w:w="630"/>
              <w:gridCol w:w="73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589"/>
        <w:gridCol w:w="589"/>
        <w:gridCol w:w="590"/>
        <w:gridCol w:w="479"/>
        <w:gridCol w:w="590"/>
        <w:gridCol w:w="590"/>
        <w:gridCol w:w="592"/>
        <w:gridCol w:w="592"/>
        <w:gridCol w:w="477"/>
        <w:gridCol w:w="592"/>
        <w:gridCol w:w="592"/>
        <w:gridCol w:w="592"/>
        <w:gridCol w:w="592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3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行政复议</w:t>
            </w:r>
          </w:p>
        </w:tc>
        <w:tc>
          <w:tcPr>
            <w:tcW w:w="568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结果维持</w:t>
            </w:r>
          </w:p>
        </w:tc>
        <w:tc>
          <w:tcPr>
            <w:tcW w:w="58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结果纠正</w:t>
            </w:r>
          </w:p>
        </w:tc>
        <w:tc>
          <w:tcPr>
            <w:tcW w:w="58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其他结果</w:t>
            </w:r>
          </w:p>
        </w:tc>
        <w:tc>
          <w:tcPr>
            <w:tcW w:w="59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尚未审结</w:t>
            </w:r>
          </w:p>
        </w:tc>
        <w:tc>
          <w:tcPr>
            <w:tcW w:w="479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总计</w:t>
            </w:r>
          </w:p>
        </w:tc>
        <w:tc>
          <w:tcPr>
            <w:tcW w:w="284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未经复议直接起诉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结果维持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结果纠正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其他结果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尚未审结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总计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结果维持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结果纠正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其他结果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尚未审结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77" w:type="dxa"/>
            <w:noWrap w:val="0"/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77" w:type="dxa"/>
            <w:noWrap w:val="0"/>
            <w:vAlign w:val="top"/>
          </w:tcPr>
          <w:p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五、政府信息公开工作存在的主要问题及改进措施</w:t>
      </w:r>
      <w:r>
        <w:rPr>
          <w:rFonts w:cs="Calibri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cs="Calibri"/>
          <w:color w:val="000000"/>
          <w:sz w:val="32"/>
          <w:szCs w:val="32"/>
          <w:shd w:val="clear" w:color="auto" w:fill="FFFFFF"/>
        </w:rPr>
        <w:t>   </w:t>
      </w:r>
      <w:r>
        <w:rPr>
          <w:rFonts w:hint="eastAsia" w:cs="Calibri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auto" w:fill="FFFFFF"/>
        </w:rPr>
        <w:t>一是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部分主动公开的信息内容还不够完善，部分信息的公开还不够及时，还需要进一步完善。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auto" w:fill="FFFFFF"/>
        </w:rPr>
        <w:t>二是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信息公开形式还需要进一步丰富，信息公开程度还需要进一步拓展，要进一步加强宣传、扩大应用。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下一步改进措施：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进一步完善</w:t>
      </w:r>
      <w:bookmarkStart w:id="0" w:name="baidusnap1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医保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政务公开制度，加强政务公开工作的考核评估、培训宣传，不断创新工作思路，改进工作方法。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1" w:firstLineChars="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要围绕中心，突出重点，把人民群众普遍关心的热点、焦点问题，作为政务公开的主要内容，拓展公开载体的广度和深度，注重政务公开实效。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1" w:firstLineChars="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加大政务公开的督促检查力度，实行有效监督，严格责任追究，确保政务公开规范、有序、客观、真实，全面提高全局政务公开工作的质量和水平。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1" w:firstLineChars="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医保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政务公开宣传力度。围绕中心工作，利用各种渠道，采取多种形式，向社会和广大权重深入宣传政务公开和信息公开工作的重要意义，努力形成良好的社会氛围。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1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其他需要报告事项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2" w:leftChars="1196" w:firstLine="525" w:firstLineChars="250"/>
        <w:textAlignment w:val="auto"/>
        <w:rPr>
          <w:rFonts w:hint="eastAsia" w:hAnsi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12" w:leftChars="1196" w:firstLine="525" w:firstLineChars="250"/>
        <w:textAlignment w:val="auto"/>
        <w:rPr>
          <w:rFonts w:hint="eastAsia" w:hAnsi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48" w:leftChars="1861" w:hanging="640" w:hangingChars="200"/>
        <w:jc w:val="center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萝北县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48" w:leftChars="1861" w:hanging="640" w:hanging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2020年1月15日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5"/>
        <w:jc w:val="right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spacing w:line="56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-104775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8.25pt;height:18.15pt;width:35.05pt;mso-position-horizontal-relative:margin;mso-wrap-style:none;z-index:251658240;mso-width-relative:page;mso-height-relative:page;" filled="f" stroked="f" coordsize="21600,21600" o:gfxdata="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4S68T1QAAAAoBAAAPAAAAAAAAAAEAIAAAACIAAABkcnMv&#10;ZG93bnJldi54bWxQSwECFAAUAAAACACHTuJAa4ep/80BAACXAwAADgAAAAAAAAABACAAAAAk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9FAA7"/>
    <w:multiLevelType w:val="singleLevel"/>
    <w:tmpl w:val="91E9FAA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BE07B3"/>
    <w:multiLevelType w:val="singleLevel"/>
    <w:tmpl w:val="D4BE07B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1F88D51"/>
    <w:multiLevelType w:val="singleLevel"/>
    <w:tmpl w:val="E1F88D51"/>
    <w:lvl w:ilvl="0" w:tentative="0">
      <w:start w:val="1"/>
      <w:numFmt w:val="chineseCounting"/>
      <w:suff w:val="nothing"/>
      <w:lvlText w:val="%1、"/>
      <w:lvlJc w:val="left"/>
      <w:pPr>
        <w:ind w:left="713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F31C3"/>
    <w:rsid w:val="000942E8"/>
    <w:rsid w:val="000F7ABD"/>
    <w:rsid w:val="002D77E7"/>
    <w:rsid w:val="003841E1"/>
    <w:rsid w:val="00445528"/>
    <w:rsid w:val="004805F3"/>
    <w:rsid w:val="0063427C"/>
    <w:rsid w:val="008F2168"/>
    <w:rsid w:val="0093335E"/>
    <w:rsid w:val="00AF3677"/>
    <w:rsid w:val="00B3194A"/>
    <w:rsid w:val="00B35ECB"/>
    <w:rsid w:val="00C2342F"/>
    <w:rsid w:val="00C77CBA"/>
    <w:rsid w:val="00D00AF1"/>
    <w:rsid w:val="00E5697D"/>
    <w:rsid w:val="00F83F21"/>
    <w:rsid w:val="01625166"/>
    <w:rsid w:val="018C2129"/>
    <w:rsid w:val="031D5E40"/>
    <w:rsid w:val="03D00296"/>
    <w:rsid w:val="03EE4DDA"/>
    <w:rsid w:val="04377FDD"/>
    <w:rsid w:val="047F5D78"/>
    <w:rsid w:val="04EB304B"/>
    <w:rsid w:val="04F71850"/>
    <w:rsid w:val="0524442D"/>
    <w:rsid w:val="05AD1DCD"/>
    <w:rsid w:val="061B509E"/>
    <w:rsid w:val="063C6313"/>
    <w:rsid w:val="065D2962"/>
    <w:rsid w:val="06CD4E9A"/>
    <w:rsid w:val="08553A4B"/>
    <w:rsid w:val="089D7F09"/>
    <w:rsid w:val="08BF561B"/>
    <w:rsid w:val="09271F5E"/>
    <w:rsid w:val="09EA25D0"/>
    <w:rsid w:val="0A813C7B"/>
    <w:rsid w:val="0ACB6CDC"/>
    <w:rsid w:val="0AE12FE2"/>
    <w:rsid w:val="0B016AAA"/>
    <w:rsid w:val="0B8511A1"/>
    <w:rsid w:val="0B8765A5"/>
    <w:rsid w:val="0BB4264D"/>
    <w:rsid w:val="0C362949"/>
    <w:rsid w:val="0CC04CF5"/>
    <w:rsid w:val="0D3005E6"/>
    <w:rsid w:val="0D401DA3"/>
    <w:rsid w:val="0D522CF7"/>
    <w:rsid w:val="0D732F15"/>
    <w:rsid w:val="0DBE6520"/>
    <w:rsid w:val="0DD64915"/>
    <w:rsid w:val="0DE74874"/>
    <w:rsid w:val="0E094E97"/>
    <w:rsid w:val="0E0A6352"/>
    <w:rsid w:val="0E3A77A5"/>
    <w:rsid w:val="0E672447"/>
    <w:rsid w:val="0E94707C"/>
    <w:rsid w:val="0E97000F"/>
    <w:rsid w:val="0EC929CC"/>
    <w:rsid w:val="101018E9"/>
    <w:rsid w:val="1071331E"/>
    <w:rsid w:val="10790FD4"/>
    <w:rsid w:val="10CF6B77"/>
    <w:rsid w:val="115D784E"/>
    <w:rsid w:val="118554AB"/>
    <w:rsid w:val="11955D31"/>
    <w:rsid w:val="13121DCC"/>
    <w:rsid w:val="1325745B"/>
    <w:rsid w:val="143709B3"/>
    <w:rsid w:val="14DA0766"/>
    <w:rsid w:val="155E7A22"/>
    <w:rsid w:val="15E305FA"/>
    <w:rsid w:val="16302A40"/>
    <w:rsid w:val="16C407EE"/>
    <w:rsid w:val="16C40F61"/>
    <w:rsid w:val="172256C3"/>
    <w:rsid w:val="17DB120F"/>
    <w:rsid w:val="188B5565"/>
    <w:rsid w:val="189B348C"/>
    <w:rsid w:val="18AE163B"/>
    <w:rsid w:val="18D660B5"/>
    <w:rsid w:val="199278ED"/>
    <w:rsid w:val="1A415936"/>
    <w:rsid w:val="1AFA173E"/>
    <w:rsid w:val="1BCC6D55"/>
    <w:rsid w:val="1BDD43BE"/>
    <w:rsid w:val="1C116B69"/>
    <w:rsid w:val="1C2B42B9"/>
    <w:rsid w:val="1CD3485D"/>
    <w:rsid w:val="1CDA76AD"/>
    <w:rsid w:val="1DBD3349"/>
    <w:rsid w:val="1DFE1979"/>
    <w:rsid w:val="1E5043A7"/>
    <w:rsid w:val="1E7350EA"/>
    <w:rsid w:val="1ECD2BD4"/>
    <w:rsid w:val="1F167855"/>
    <w:rsid w:val="1F1B4D96"/>
    <w:rsid w:val="1FA4084A"/>
    <w:rsid w:val="20153EDC"/>
    <w:rsid w:val="203421FB"/>
    <w:rsid w:val="20A55A30"/>
    <w:rsid w:val="21543CFB"/>
    <w:rsid w:val="22C65DC0"/>
    <w:rsid w:val="22EA666A"/>
    <w:rsid w:val="23117464"/>
    <w:rsid w:val="243B3DFD"/>
    <w:rsid w:val="24AC6869"/>
    <w:rsid w:val="257E127C"/>
    <w:rsid w:val="25AF2B3C"/>
    <w:rsid w:val="25E14AC1"/>
    <w:rsid w:val="25F1459E"/>
    <w:rsid w:val="26717357"/>
    <w:rsid w:val="26930B29"/>
    <w:rsid w:val="26B07D4E"/>
    <w:rsid w:val="27B7388F"/>
    <w:rsid w:val="28FF5E62"/>
    <w:rsid w:val="29D47CB1"/>
    <w:rsid w:val="2A462B52"/>
    <w:rsid w:val="2B49245E"/>
    <w:rsid w:val="2B81698F"/>
    <w:rsid w:val="2BA10BC9"/>
    <w:rsid w:val="2BB34E65"/>
    <w:rsid w:val="2CAB793D"/>
    <w:rsid w:val="2CC53422"/>
    <w:rsid w:val="2D1A7D01"/>
    <w:rsid w:val="2E3939C3"/>
    <w:rsid w:val="2E585232"/>
    <w:rsid w:val="303D2D7B"/>
    <w:rsid w:val="31780809"/>
    <w:rsid w:val="325E3131"/>
    <w:rsid w:val="32926EE4"/>
    <w:rsid w:val="32C61B60"/>
    <w:rsid w:val="342B4A9A"/>
    <w:rsid w:val="34640234"/>
    <w:rsid w:val="34B168EB"/>
    <w:rsid w:val="35690ACF"/>
    <w:rsid w:val="36003927"/>
    <w:rsid w:val="370455AE"/>
    <w:rsid w:val="3736181E"/>
    <w:rsid w:val="37FE300F"/>
    <w:rsid w:val="38121081"/>
    <w:rsid w:val="38E23A34"/>
    <w:rsid w:val="392802FB"/>
    <w:rsid w:val="3A41755A"/>
    <w:rsid w:val="3A64075D"/>
    <w:rsid w:val="3A8D3518"/>
    <w:rsid w:val="3ABA6F11"/>
    <w:rsid w:val="3AD20A5F"/>
    <w:rsid w:val="3B541879"/>
    <w:rsid w:val="3BA14E6A"/>
    <w:rsid w:val="3BFD5338"/>
    <w:rsid w:val="3CA53C87"/>
    <w:rsid w:val="3D2E1B9D"/>
    <w:rsid w:val="3ED949E4"/>
    <w:rsid w:val="3F104BF5"/>
    <w:rsid w:val="3F341609"/>
    <w:rsid w:val="40EA493A"/>
    <w:rsid w:val="423275CF"/>
    <w:rsid w:val="42A84B55"/>
    <w:rsid w:val="433A5588"/>
    <w:rsid w:val="43CB49E1"/>
    <w:rsid w:val="442B4FCE"/>
    <w:rsid w:val="44400255"/>
    <w:rsid w:val="44B26298"/>
    <w:rsid w:val="45704C4F"/>
    <w:rsid w:val="45B36FC3"/>
    <w:rsid w:val="46826453"/>
    <w:rsid w:val="476608AD"/>
    <w:rsid w:val="47DD2234"/>
    <w:rsid w:val="489317C8"/>
    <w:rsid w:val="48EB37D3"/>
    <w:rsid w:val="497A2E56"/>
    <w:rsid w:val="49CD73A7"/>
    <w:rsid w:val="4A4B5006"/>
    <w:rsid w:val="4B5B6A0B"/>
    <w:rsid w:val="4B9A0D83"/>
    <w:rsid w:val="4C2A5D21"/>
    <w:rsid w:val="4C4153A2"/>
    <w:rsid w:val="4CD20D7B"/>
    <w:rsid w:val="4D7B1BEC"/>
    <w:rsid w:val="4DEF3BD5"/>
    <w:rsid w:val="4E3A2C64"/>
    <w:rsid w:val="4F8036E1"/>
    <w:rsid w:val="510C5695"/>
    <w:rsid w:val="522C200F"/>
    <w:rsid w:val="523C7E7F"/>
    <w:rsid w:val="52642F89"/>
    <w:rsid w:val="54031FF5"/>
    <w:rsid w:val="547A22C6"/>
    <w:rsid w:val="55787998"/>
    <w:rsid w:val="55A733C6"/>
    <w:rsid w:val="55D46700"/>
    <w:rsid w:val="565008E0"/>
    <w:rsid w:val="570126DB"/>
    <w:rsid w:val="584F1006"/>
    <w:rsid w:val="58864092"/>
    <w:rsid w:val="59E3054E"/>
    <w:rsid w:val="5A64241B"/>
    <w:rsid w:val="5AB62079"/>
    <w:rsid w:val="5AF31ED3"/>
    <w:rsid w:val="5B6E099E"/>
    <w:rsid w:val="5BCB3A14"/>
    <w:rsid w:val="5CAC2D1F"/>
    <w:rsid w:val="5CDE5218"/>
    <w:rsid w:val="5CEB1A08"/>
    <w:rsid w:val="5CFB1379"/>
    <w:rsid w:val="5D084F04"/>
    <w:rsid w:val="5D1F31C3"/>
    <w:rsid w:val="5D60173A"/>
    <w:rsid w:val="5D6C5979"/>
    <w:rsid w:val="5D8F69BA"/>
    <w:rsid w:val="5DA76B1D"/>
    <w:rsid w:val="5DDB0B58"/>
    <w:rsid w:val="5E447B68"/>
    <w:rsid w:val="5E756C88"/>
    <w:rsid w:val="5EEF653F"/>
    <w:rsid w:val="5F297E88"/>
    <w:rsid w:val="60112BD4"/>
    <w:rsid w:val="606D02C9"/>
    <w:rsid w:val="60773237"/>
    <w:rsid w:val="610D74DD"/>
    <w:rsid w:val="61B96AA8"/>
    <w:rsid w:val="62961B38"/>
    <w:rsid w:val="62CC649F"/>
    <w:rsid w:val="641838CF"/>
    <w:rsid w:val="6420082A"/>
    <w:rsid w:val="64753F1B"/>
    <w:rsid w:val="64D1443F"/>
    <w:rsid w:val="650B23A7"/>
    <w:rsid w:val="65357F2C"/>
    <w:rsid w:val="65AC3751"/>
    <w:rsid w:val="65EB42A6"/>
    <w:rsid w:val="66E31166"/>
    <w:rsid w:val="67040C22"/>
    <w:rsid w:val="672E575D"/>
    <w:rsid w:val="674364E5"/>
    <w:rsid w:val="6747457D"/>
    <w:rsid w:val="675C3DBB"/>
    <w:rsid w:val="68532446"/>
    <w:rsid w:val="687B72D1"/>
    <w:rsid w:val="68A83E53"/>
    <w:rsid w:val="69116756"/>
    <w:rsid w:val="699057A7"/>
    <w:rsid w:val="69C22CFD"/>
    <w:rsid w:val="6A2E3F20"/>
    <w:rsid w:val="6AA32C68"/>
    <w:rsid w:val="6ACF66F7"/>
    <w:rsid w:val="6BEC60BC"/>
    <w:rsid w:val="6C4D2035"/>
    <w:rsid w:val="6CAE40A8"/>
    <w:rsid w:val="6D711637"/>
    <w:rsid w:val="6DB77293"/>
    <w:rsid w:val="6F2253EC"/>
    <w:rsid w:val="6FE978DA"/>
    <w:rsid w:val="6FF04A28"/>
    <w:rsid w:val="71310386"/>
    <w:rsid w:val="713E5787"/>
    <w:rsid w:val="71493FF8"/>
    <w:rsid w:val="739B5BF2"/>
    <w:rsid w:val="73AE5416"/>
    <w:rsid w:val="74011310"/>
    <w:rsid w:val="741A46BE"/>
    <w:rsid w:val="74246E6B"/>
    <w:rsid w:val="75E4291F"/>
    <w:rsid w:val="76142C1F"/>
    <w:rsid w:val="761B63A8"/>
    <w:rsid w:val="779622F8"/>
    <w:rsid w:val="77C464D5"/>
    <w:rsid w:val="780743C2"/>
    <w:rsid w:val="7854343C"/>
    <w:rsid w:val="792A5952"/>
    <w:rsid w:val="7B9B45D4"/>
    <w:rsid w:val="7B9C1F15"/>
    <w:rsid w:val="7BEE2E68"/>
    <w:rsid w:val="7CD206D9"/>
    <w:rsid w:val="7D8A3335"/>
    <w:rsid w:val="7D916B13"/>
    <w:rsid w:val="7DDB1FA3"/>
    <w:rsid w:val="7E9F30DB"/>
    <w:rsid w:val="7F617EE6"/>
    <w:rsid w:val="7F9A7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ascii="宋体"/>
      <w:sz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link w:val="7"/>
    <w:qFormat/>
    <w:uiPriority w:val="0"/>
    <w:pPr>
      <w:snapToGrid w:val="0"/>
      <w:spacing w:line="440" w:lineRule="atLeast"/>
      <w:ind w:firstLine="200" w:firstLineChars="200"/>
    </w:pPr>
    <w:rPr>
      <w:rFonts w:ascii="宋体"/>
      <w:sz w:val="24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99"/>
    <w:rPr>
      <w:rFonts w:cs="Times New Roman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19;&#24220;&#20449;&#24687;&#20844;&#24320;&#24037;&#20316;&#30340;&#25253;&#21578;&#21439;&#20154;&#31038;&#23616;2019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政府信息公开工作的报告县人社局2019.doc</Template>
  <Pages>6</Pages>
  <Words>2422</Words>
  <Characters>2465</Characters>
  <Lines>20</Lines>
  <Paragraphs>5</Paragraphs>
  <TotalTime>11</TotalTime>
  <ScaleCrop>false</ScaleCrop>
  <LinksUpToDate>false</LinksUpToDate>
  <CharactersWithSpaces>2513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2021-01-14T08:38:00Z</dcterms:created>
  <dc:creator>行者</dc:creator>
  <cp:lastModifiedBy>行者</cp:lastModifiedBy>
  <dcterms:modified xsi:type="dcterms:W3CDTF">2021-01-21T01:40:53Z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